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E7F48" w14:textId="77777777" w:rsidR="00BF30F8" w:rsidRPr="00BF30F8" w:rsidRDefault="00BF30F8" w:rsidP="00BF30F8">
      <w:pPr>
        <w:jc w:val="center"/>
        <w:outlineLvl w:val="0"/>
        <w:rPr>
          <w:b/>
          <w:sz w:val="24"/>
          <w:szCs w:val="24"/>
          <w:u w:val="single"/>
        </w:rPr>
      </w:pPr>
    </w:p>
    <w:p w14:paraId="7DD5E20B" w14:textId="77777777" w:rsidR="00D73DC8" w:rsidRPr="00D73DC8" w:rsidRDefault="00D73DC8" w:rsidP="00D73DC8">
      <w:pPr>
        <w:tabs>
          <w:tab w:val="left" w:pos="2685"/>
        </w:tabs>
        <w:spacing w:after="0"/>
        <w:rPr>
          <w:i/>
        </w:rPr>
      </w:pPr>
      <w:r w:rsidRPr="00D73DC8">
        <w:rPr>
          <w:i/>
        </w:rPr>
        <w:t>Libellé Etablissement</w:t>
      </w:r>
    </w:p>
    <w:p w14:paraId="114DBEA1" w14:textId="77777777" w:rsidR="00D73DC8" w:rsidRPr="00D73DC8" w:rsidRDefault="00D73DC8" w:rsidP="00D73DC8">
      <w:pPr>
        <w:tabs>
          <w:tab w:val="left" w:pos="2685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D73DC8">
        <w:rPr>
          <w:i/>
        </w:rPr>
        <w:t>Finess</w:t>
      </w:r>
      <w:proofErr w:type="spellEnd"/>
      <w:r w:rsidRPr="00D73DC8">
        <w:rPr>
          <w:i/>
        </w:rPr>
        <w:t xml:space="preserve"> Juridique</w:t>
      </w:r>
      <w:r w:rsidRPr="00D73DC8">
        <w:rPr>
          <w:rFonts w:ascii="Arial" w:hAnsi="Arial" w:cs="Arial"/>
          <w:sz w:val="20"/>
          <w:szCs w:val="20"/>
        </w:rPr>
        <w:tab/>
      </w:r>
      <w:r w:rsidRPr="00D73DC8">
        <w:rPr>
          <w:rFonts w:ascii="Arial" w:hAnsi="Arial" w:cs="Arial"/>
          <w:sz w:val="20"/>
          <w:szCs w:val="20"/>
        </w:rPr>
        <w:tab/>
      </w:r>
      <w:r w:rsidRPr="00D73DC8">
        <w:rPr>
          <w:rFonts w:ascii="Arial" w:hAnsi="Arial" w:cs="Arial"/>
          <w:sz w:val="20"/>
          <w:szCs w:val="20"/>
        </w:rPr>
        <w:tab/>
      </w:r>
      <w:r w:rsidRPr="00D73DC8">
        <w:rPr>
          <w:rFonts w:ascii="Arial" w:hAnsi="Arial" w:cs="Arial"/>
          <w:sz w:val="20"/>
          <w:szCs w:val="20"/>
        </w:rPr>
        <w:tab/>
      </w:r>
      <w:r w:rsidRPr="00D73DC8">
        <w:rPr>
          <w:rFonts w:ascii="Arial" w:hAnsi="Arial" w:cs="Arial"/>
          <w:sz w:val="20"/>
          <w:szCs w:val="20"/>
        </w:rPr>
        <w:tab/>
      </w:r>
    </w:p>
    <w:p w14:paraId="6E96D910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</w:p>
    <w:p w14:paraId="2C122BF5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</w:p>
    <w:p w14:paraId="502D1445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</w:p>
    <w:p w14:paraId="6C6F72BB" w14:textId="77777777" w:rsidR="00D73DC8" w:rsidRPr="009C117E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Monsieur Le Directeur</w:t>
      </w:r>
    </w:p>
    <w:p w14:paraId="0A915DB5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Directeur </w:t>
      </w:r>
    </w:p>
    <w:p w14:paraId="05C4A048" w14:textId="77777777" w:rsidR="00D73DC8" w:rsidRPr="009C117E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CPAM</w:t>
      </w:r>
    </w:p>
    <w:p w14:paraId="63458E1F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xxxx</w:t>
      </w:r>
      <w:proofErr w:type="spellEnd"/>
      <w:proofErr w:type="gramEnd"/>
    </w:p>
    <w:p w14:paraId="7E6A1C4A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xxxx</w:t>
      </w:r>
      <w:proofErr w:type="spellEnd"/>
      <w:proofErr w:type="gramEnd"/>
    </w:p>
    <w:p w14:paraId="47CC4BB4" w14:textId="77777777" w:rsidR="00D73DC8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14:paraId="038105F2" w14:textId="77777777" w:rsidR="00D73DC8" w:rsidRPr="009C117E" w:rsidRDefault="00D73DC8" w:rsidP="00D73DC8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14:paraId="07CDC852" w14:textId="77777777" w:rsidR="00D73DC8" w:rsidRPr="009C117E" w:rsidRDefault="00D73DC8" w:rsidP="00D73DC8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  <w:r w:rsidRPr="009C117E">
        <w:rPr>
          <w:rFonts w:ascii="Arial" w:hAnsi="Arial" w:cs="Arial"/>
          <w:sz w:val="20"/>
          <w:szCs w:val="20"/>
          <w:u w:val="single"/>
        </w:rPr>
        <w:t>Objet </w:t>
      </w:r>
      <w:r w:rsidRPr="009C117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Covid-19 – dispositif d’avance</w:t>
      </w:r>
      <w:r w:rsidR="00251E7A">
        <w:rPr>
          <w:rFonts w:ascii="Arial" w:hAnsi="Arial" w:cs="Arial"/>
          <w:sz w:val="20"/>
          <w:szCs w:val="20"/>
        </w:rPr>
        <w:t xml:space="preserve"> </w:t>
      </w:r>
      <w:r w:rsidR="00E13E6D">
        <w:rPr>
          <w:rFonts w:ascii="Arial" w:hAnsi="Arial" w:cs="Arial"/>
          <w:sz w:val="20"/>
          <w:szCs w:val="20"/>
        </w:rPr>
        <w:t>pour XX</w:t>
      </w:r>
      <w:r w:rsidR="00251E7A">
        <w:rPr>
          <w:rFonts w:ascii="Arial" w:hAnsi="Arial" w:cs="Arial"/>
          <w:sz w:val="20"/>
          <w:szCs w:val="20"/>
        </w:rPr>
        <w:t xml:space="preserve"> 2021</w:t>
      </w:r>
    </w:p>
    <w:p w14:paraId="7C8A9620" w14:textId="77777777" w:rsidR="00D73DC8" w:rsidRDefault="00D73DC8" w:rsidP="00D73DC8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  <w:r w:rsidRPr="009C117E">
        <w:rPr>
          <w:rFonts w:ascii="Arial" w:hAnsi="Arial" w:cs="Arial"/>
          <w:sz w:val="20"/>
          <w:szCs w:val="20"/>
          <w:u w:val="single"/>
        </w:rPr>
        <w:t>Réf</w:t>
      </w:r>
      <w:r w:rsidRPr="009C117E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6BAE4D7F" w14:textId="77777777" w:rsidR="00D73DC8" w:rsidRDefault="00D73DC8" w:rsidP="00D73DC8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</w:p>
    <w:p w14:paraId="18DFF55A" w14:textId="77777777" w:rsidR="00D73DC8" w:rsidRPr="009C117E" w:rsidRDefault="00D73DC8" w:rsidP="00D73DC8">
      <w:pPr>
        <w:tabs>
          <w:tab w:val="left" w:pos="851"/>
        </w:tabs>
        <w:spacing w:after="0"/>
        <w:rPr>
          <w:rFonts w:ascii="Arial" w:hAnsi="Arial" w:cs="Arial"/>
          <w:sz w:val="20"/>
          <w:szCs w:val="20"/>
        </w:rPr>
      </w:pPr>
    </w:p>
    <w:p w14:paraId="62D44D0B" w14:textId="77777777" w:rsidR="00D73DC8" w:rsidRPr="009C117E" w:rsidRDefault="00D73DC8" w:rsidP="00D73DC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xxx</w:t>
      </w:r>
      <w:proofErr w:type="gramEnd"/>
      <w:r>
        <w:rPr>
          <w:rFonts w:ascii="Arial" w:hAnsi="Arial" w:cs="Arial"/>
          <w:sz w:val="20"/>
          <w:szCs w:val="20"/>
        </w:rPr>
        <w:t xml:space="preserve">, le XX </w:t>
      </w:r>
      <w:r w:rsidR="00EC432A">
        <w:rPr>
          <w:rFonts w:ascii="Arial" w:hAnsi="Arial" w:cs="Arial"/>
          <w:sz w:val="20"/>
          <w:szCs w:val="20"/>
        </w:rPr>
        <w:t xml:space="preserve">XXX </w:t>
      </w:r>
      <w:r>
        <w:rPr>
          <w:rFonts w:ascii="Arial" w:hAnsi="Arial" w:cs="Arial"/>
          <w:sz w:val="20"/>
          <w:szCs w:val="20"/>
        </w:rPr>
        <w:t>202</w:t>
      </w:r>
      <w:r w:rsidR="00A862B9">
        <w:rPr>
          <w:rFonts w:ascii="Arial" w:hAnsi="Arial" w:cs="Arial"/>
          <w:sz w:val="20"/>
          <w:szCs w:val="20"/>
        </w:rPr>
        <w:t>1</w:t>
      </w:r>
    </w:p>
    <w:p w14:paraId="059C868D" w14:textId="77777777" w:rsidR="00D73DC8" w:rsidRPr="0064312B" w:rsidRDefault="00D73DC8" w:rsidP="00D73DC8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>Monsieur le Directeur,</w:t>
      </w:r>
    </w:p>
    <w:p w14:paraId="60E283BF" w14:textId="51933282" w:rsidR="001C23B1" w:rsidRPr="001C23B1" w:rsidRDefault="001C23B1" w:rsidP="001C23B1">
      <w:pPr>
        <w:pStyle w:val="Default"/>
        <w:spacing w:after="240"/>
        <w:jc w:val="both"/>
        <w:rPr>
          <w:sz w:val="20"/>
          <w:szCs w:val="20"/>
        </w:rPr>
      </w:pPr>
      <w:r w:rsidRPr="001C23B1">
        <w:rPr>
          <w:sz w:val="20"/>
          <w:szCs w:val="20"/>
        </w:rPr>
        <w:t xml:space="preserve">Je sollicite le bénéfice d’une avance de trésorerie remboursable pour l’établissement XX pour </w:t>
      </w:r>
      <w:r>
        <w:rPr>
          <w:sz w:val="20"/>
          <w:szCs w:val="20"/>
        </w:rPr>
        <w:t xml:space="preserve">le mois de </w:t>
      </w:r>
      <w:r w:rsidR="00474B51">
        <w:rPr>
          <w:sz w:val="20"/>
          <w:szCs w:val="20"/>
        </w:rPr>
        <w:t>mars</w:t>
      </w:r>
      <w:r>
        <w:rPr>
          <w:sz w:val="20"/>
          <w:szCs w:val="20"/>
        </w:rPr>
        <w:t xml:space="preserve"> </w:t>
      </w:r>
      <w:r w:rsidRPr="001C23B1">
        <w:rPr>
          <w:sz w:val="20"/>
          <w:szCs w:val="20"/>
        </w:rPr>
        <w:t xml:space="preserve">2021, </w:t>
      </w:r>
      <w:r w:rsidR="00701D8F">
        <w:rPr>
          <w:sz w:val="20"/>
          <w:szCs w:val="20"/>
        </w:rPr>
        <w:t xml:space="preserve">d’un montant de xxx €, dans la limite d’une mensualité de </w:t>
      </w:r>
      <w:r w:rsidR="00000355" w:rsidRPr="00000355">
        <w:rPr>
          <w:sz w:val="20"/>
          <w:szCs w:val="20"/>
        </w:rPr>
        <w:t>garantie de financement 2020</w:t>
      </w:r>
      <w:r w:rsidR="00000355">
        <w:rPr>
          <w:sz w:val="20"/>
          <w:szCs w:val="20"/>
        </w:rPr>
        <w:t>.</w:t>
      </w:r>
    </w:p>
    <w:p w14:paraId="6CE51CE3" w14:textId="34A12A29" w:rsidR="001C23B1" w:rsidRDefault="001C23B1" w:rsidP="001C23B1">
      <w:pPr>
        <w:pStyle w:val="Default"/>
        <w:spacing w:after="240"/>
        <w:jc w:val="both"/>
        <w:rPr>
          <w:sz w:val="20"/>
          <w:szCs w:val="20"/>
        </w:rPr>
      </w:pPr>
      <w:r w:rsidRPr="001C23B1">
        <w:rPr>
          <w:sz w:val="20"/>
          <w:szCs w:val="20"/>
        </w:rPr>
        <w:t>Cet</w:t>
      </w:r>
      <w:r w:rsidR="00474B51">
        <w:rPr>
          <w:sz w:val="20"/>
          <w:szCs w:val="20"/>
        </w:rPr>
        <w:t xml:space="preserve">te demande est justifiée par le report de la publication de l’arrêté tarifs MCO 2021 avec </w:t>
      </w:r>
      <w:r w:rsidRPr="001C23B1">
        <w:rPr>
          <w:sz w:val="20"/>
          <w:szCs w:val="20"/>
        </w:rPr>
        <w:t>pour conséquences une dégradation conjoncturelle de notre trésorerie.</w:t>
      </w:r>
      <w:r>
        <w:rPr>
          <w:sz w:val="20"/>
          <w:szCs w:val="20"/>
        </w:rPr>
        <w:t xml:space="preserve"> </w:t>
      </w:r>
      <w:r w:rsidR="00701D8F" w:rsidRPr="00701D8F">
        <w:rPr>
          <w:sz w:val="20"/>
          <w:szCs w:val="20"/>
        </w:rPr>
        <w:t xml:space="preserve">Notre établissement </w:t>
      </w:r>
      <w:r w:rsidR="00190448">
        <w:rPr>
          <w:sz w:val="20"/>
          <w:szCs w:val="20"/>
        </w:rPr>
        <w:t>n’a pas</w:t>
      </w:r>
      <w:r w:rsidR="00701D8F" w:rsidRPr="00701D8F">
        <w:rPr>
          <w:sz w:val="20"/>
          <w:szCs w:val="20"/>
        </w:rPr>
        <w:t xml:space="preserve"> bénéfici</w:t>
      </w:r>
      <w:r w:rsidR="00190448">
        <w:rPr>
          <w:sz w:val="20"/>
          <w:szCs w:val="20"/>
        </w:rPr>
        <w:t>é</w:t>
      </w:r>
      <w:r w:rsidR="00701D8F" w:rsidRPr="00701D8F">
        <w:rPr>
          <w:sz w:val="20"/>
          <w:szCs w:val="20"/>
        </w:rPr>
        <w:t xml:space="preserve"> de </w:t>
      </w:r>
      <w:r w:rsidR="00CE2204">
        <w:rPr>
          <w:sz w:val="20"/>
          <w:szCs w:val="20"/>
        </w:rPr>
        <w:t>l’attribution d’une avance au titre de l’AMO, début mars, dans le cadre du dispositif d’avances instruit par les ARS à destination des établissements mobilisés</w:t>
      </w:r>
      <w:r w:rsidR="00CE2204" w:rsidRPr="00CE2204">
        <w:rPr>
          <w:sz w:val="20"/>
          <w:szCs w:val="20"/>
        </w:rPr>
        <w:t xml:space="preserve"> pendant la crise et </w:t>
      </w:r>
      <w:r w:rsidR="00CE2204">
        <w:rPr>
          <w:sz w:val="20"/>
          <w:szCs w:val="20"/>
        </w:rPr>
        <w:t>confronté</w:t>
      </w:r>
      <w:r w:rsidR="00C46A7E">
        <w:rPr>
          <w:sz w:val="20"/>
          <w:szCs w:val="20"/>
        </w:rPr>
        <w:t>s</w:t>
      </w:r>
      <w:r w:rsidR="00CE2204">
        <w:rPr>
          <w:sz w:val="20"/>
          <w:szCs w:val="20"/>
        </w:rPr>
        <w:t xml:space="preserve"> à la </w:t>
      </w:r>
      <w:r w:rsidR="00CE2204" w:rsidRPr="00CE2204">
        <w:rPr>
          <w:sz w:val="20"/>
          <w:szCs w:val="20"/>
        </w:rPr>
        <w:t>déprogrammation de nombreuses interventio</w:t>
      </w:r>
      <w:bookmarkStart w:id="0" w:name="_GoBack"/>
      <w:bookmarkEnd w:id="0"/>
      <w:r w:rsidR="00CE2204" w:rsidRPr="00CE2204">
        <w:rPr>
          <w:sz w:val="20"/>
          <w:szCs w:val="20"/>
        </w:rPr>
        <w:t>ns</w:t>
      </w:r>
      <w:r w:rsidR="00701D8F">
        <w:rPr>
          <w:sz w:val="20"/>
          <w:szCs w:val="20"/>
        </w:rPr>
        <w:t>.</w:t>
      </w:r>
    </w:p>
    <w:p w14:paraId="2C921CE3" w14:textId="7346FB28" w:rsidR="001C23B1" w:rsidRPr="001C23B1" w:rsidRDefault="001C23B1" w:rsidP="001C23B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L’établissement s’engage </w:t>
      </w:r>
      <w:r w:rsidR="00661F4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à être à jour dans le paiement de ses cotisations sociales et </w:t>
      </w: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ne pas utiliser la possibilité de suspendre pendant la période le ve</w:t>
      </w:r>
      <w:r w:rsidR="00661F4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rsement de cotisations sociales. Il s’engage par ailleurs à restituer </w:t>
      </w: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cette avance </w:t>
      </w:r>
      <w:r w:rsidR="00661F4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sur les flux de prestations </w:t>
      </w: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selon les modalités qui seront définies par </w:t>
      </w:r>
      <w:r w:rsidR="00661F4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</w:t>
      </w: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caisse de rattachement.</w:t>
      </w:r>
    </w:p>
    <w:p w14:paraId="7C6B0402" w14:textId="77777777" w:rsidR="001C23B1" w:rsidRPr="001C23B1" w:rsidRDefault="001C23B1" w:rsidP="001C23B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 déclare sur l’honneur que l’établissement n’est pas en cours de liquidation ou de fermeture.</w:t>
      </w:r>
    </w:p>
    <w:p w14:paraId="3085AEDF" w14:textId="77777777" w:rsidR="001C23B1" w:rsidRPr="001C23B1" w:rsidRDefault="001C23B1" w:rsidP="001C23B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 cas de restructuration, transfert d’activité, fusion, les FINESS juridique et géographique destinataires de la créance ainsi créée vis-à-vis de l’assurance maladie sont</w:t>
      </w:r>
      <w:proofErr w:type="gramStart"/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:…</w:t>
      </w:r>
      <w:proofErr w:type="gramEnd"/>
    </w:p>
    <w:p w14:paraId="13927B74" w14:textId="77777777" w:rsidR="00D73DC8" w:rsidRDefault="001C23B1" w:rsidP="001C23B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C23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 vous remerciant par avance pour l'attention que vous porterez à notre légitime demande et pour votre diligence, je vous prie d’agréer, Monsieur le Directeur, l’assurance de ma respectueuse considération.</w:t>
      </w:r>
      <w:r w:rsidR="00D73DC8">
        <w:rPr>
          <w:rFonts w:ascii="Arial" w:hAnsi="Arial" w:cs="Arial"/>
          <w:sz w:val="20"/>
          <w:szCs w:val="20"/>
        </w:rPr>
        <w:t> </w:t>
      </w:r>
    </w:p>
    <w:p w14:paraId="7596CDD4" w14:textId="77777777" w:rsidR="00D73DC8" w:rsidRDefault="00D73DC8" w:rsidP="00D73DC8">
      <w:pPr>
        <w:spacing w:before="100" w:beforeAutospacing="1" w:after="100" w:afterAutospacing="1"/>
        <w:jc w:val="both"/>
      </w:pPr>
    </w:p>
    <w:p w14:paraId="3563432A" w14:textId="77777777" w:rsidR="00D73DC8" w:rsidRDefault="00D73DC8" w:rsidP="00D73DC8">
      <w:pPr>
        <w:jc w:val="both"/>
      </w:pPr>
      <w:r>
        <w:rPr>
          <w:rFonts w:ascii="Arial" w:hAnsi="Arial" w:cs="Arial"/>
          <w:sz w:val="20"/>
          <w:szCs w:val="20"/>
          <w:lang w:eastAsia="fr-FR"/>
        </w:rPr>
        <w:t xml:space="preserve">                                   </w:t>
      </w: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       Signature</w:t>
      </w:r>
    </w:p>
    <w:p w14:paraId="3C14738E" w14:textId="77777777" w:rsidR="00D73DC8" w:rsidRDefault="00D73DC8" w:rsidP="00D73D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7A1EB7E" w14:textId="77777777" w:rsidR="00D73DC8" w:rsidRDefault="00D73DC8" w:rsidP="00D73D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D449F8" w14:textId="77777777" w:rsidR="00D73DC8" w:rsidRPr="00FD7844" w:rsidRDefault="00D73DC8" w:rsidP="00D73DC8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Copie Directeur de l’ARS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026790D" w14:textId="77777777" w:rsidR="000B70A2" w:rsidRPr="00066E6A" w:rsidRDefault="00BF30F8" w:rsidP="00066E6A">
      <w:pPr>
        <w:tabs>
          <w:tab w:val="left" w:pos="5103"/>
        </w:tabs>
        <w:ind w:left="5103"/>
        <w:jc w:val="both"/>
        <w:rPr>
          <w:rFonts w:ascii="Arial" w:hAnsi="Arial" w:cs="Arial"/>
          <w:b/>
        </w:rPr>
      </w:pPr>
      <w:r w:rsidRPr="00BF30F8">
        <w:rPr>
          <w:rFonts w:ascii="Arial" w:hAnsi="Arial" w:cs="Arial"/>
          <w:b/>
        </w:rPr>
        <w:lastRenderedPageBreak/>
        <w:tab/>
      </w:r>
    </w:p>
    <w:sectPr w:rsidR="000B70A2" w:rsidRPr="00066E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6A52F" w14:textId="77777777" w:rsidR="00007BFB" w:rsidRDefault="00007BFB" w:rsidP="00BF30F8">
      <w:pPr>
        <w:spacing w:after="0" w:line="240" w:lineRule="auto"/>
      </w:pPr>
      <w:r>
        <w:separator/>
      </w:r>
    </w:p>
  </w:endnote>
  <w:endnote w:type="continuationSeparator" w:id="0">
    <w:p w14:paraId="5F31D3D4" w14:textId="77777777" w:rsidR="00007BFB" w:rsidRDefault="00007BFB" w:rsidP="00BF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E23F" w14:textId="77777777" w:rsidR="00007BFB" w:rsidRDefault="00007BFB" w:rsidP="00BF30F8">
      <w:pPr>
        <w:spacing w:after="0" w:line="240" w:lineRule="auto"/>
      </w:pPr>
      <w:r>
        <w:separator/>
      </w:r>
    </w:p>
  </w:footnote>
  <w:footnote w:type="continuationSeparator" w:id="0">
    <w:p w14:paraId="47056CD1" w14:textId="77777777" w:rsidR="00007BFB" w:rsidRDefault="00007BFB" w:rsidP="00BF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12433" w14:textId="77777777" w:rsidR="00BF30F8" w:rsidRPr="002F5B93" w:rsidRDefault="00BF30F8" w:rsidP="00BF30F8">
    <w:pPr>
      <w:pStyle w:val="En-tte"/>
      <w:jc w:val="center"/>
      <w:rPr>
        <w:b/>
        <w:color w:val="1F497D" w:themeColor="text2"/>
      </w:rPr>
    </w:pPr>
    <w:r w:rsidRPr="002F5B93">
      <w:rPr>
        <w:b/>
        <w:color w:val="1F497D" w:themeColor="text2"/>
      </w:rPr>
      <w:t>ANNEXE 1 -Lettre d’engagement et de demande d’avance</w:t>
    </w:r>
  </w:p>
  <w:p w14:paraId="05765F45" w14:textId="77777777" w:rsidR="00BF30F8" w:rsidRDefault="00BF3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F8"/>
    <w:rsid w:val="00000355"/>
    <w:rsid w:val="00007BFB"/>
    <w:rsid w:val="00010F85"/>
    <w:rsid w:val="00066E6A"/>
    <w:rsid w:val="00073E83"/>
    <w:rsid w:val="00077C9D"/>
    <w:rsid w:val="00083E63"/>
    <w:rsid w:val="00091A3A"/>
    <w:rsid w:val="000B70A2"/>
    <w:rsid w:val="00190448"/>
    <w:rsid w:val="00196954"/>
    <w:rsid w:val="001C23B1"/>
    <w:rsid w:val="00200057"/>
    <w:rsid w:val="00251E7A"/>
    <w:rsid w:val="0029235F"/>
    <w:rsid w:val="00294C13"/>
    <w:rsid w:val="002A47F7"/>
    <w:rsid w:val="002F084F"/>
    <w:rsid w:val="002F5B93"/>
    <w:rsid w:val="00302FB3"/>
    <w:rsid w:val="0031346C"/>
    <w:rsid w:val="00320110"/>
    <w:rsid w:val="00333E7C"/>
    <w:rsid w:val="00340257"/>
    <w:rsid w:val="00474B51"/>
    <w:rsid w:val="004876A0"/>
    <w:rsid w:val="004A2574"/>
    <w:rsid w:val="00661F4B"/>
    <w:rsid w:val="00676D72"/>
    <w:rsid w:val="006C1BD3"/>
    <w:rsid w:val="00701D8F"/>
    <w:rsid w:val="00751E93"/>
    <w:rsid w:val="00851797"/>
    <w:rsid w:val="008C2DE7"/>
    <w:rsid w:val="00951950"/>
    <w:rsid w:val="009839AB"/>
    <w:rsid w:val="00A56964"/>
    <w:rsid w:val="00A862B9"/>
    <w:rsid w:val="00A929AA"/>
    <w:rsid w:val="00AB0A80"/>
    <w:rsid w:val="00AB5C64"/>
    <w:rsid w:val="00AF35B4"/>
    <w:rsid w:val="00B0301E"/>
    <w:rsid w:val="00B05F34"/>
    <w:rsid w:val="00BF30F8"/>
    <w:rsid w:val="00C46A7E"/>
    <w:rsid w:val="00CD08F7"/>
    <w:rsid w:val="00CE2204"/>
    <w:rsid w:val="00D13E85"/>
    <w:rsid w:val="00D2184B"/>
    <w:rsid w:val="00D55FC5"/>
    <w:rsid w:val="00D73DC8"/>
    <w:rsid w:val="00DE1542"/>
    <w:rsid w:val="00E13E6D"/>
    <w:rsid w:val="00E62077"/>
    <w:rsid w:val="00EC432A"/>
    <w:rsid w:val="00F2011F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DDEF"/>
  <w15:docId w15:val="{B12F77A4-0BBF-44E8-80D3-9E2C0643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BF30F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30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0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F30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0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0F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2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11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1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FOUARD ANNIE (CNAM / Paris)</dc:creator>
  <cp:lastModifiedBy>BOUILLARD, Guillaume (DSS/SD1 FINANCEMENT DU SYSTEME DE SOINS/1A)</cp:lastModifiedBy>
  <cp:revision>3</cp:revision>
  <dcterms:created xsi:type="dcterms:W3CDTF">2021-03-16T22:08:00Z</dcterms:created>
  <dcterms:modified xsi:type="dcterms:W3CDTF">2021-03-16T22:09:00Z</dcterms:modified>
</cp:coreProperties>
</file>